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E2" w:rsidRPr="007B62F9" w:rsidRDefault="004619E2" w:rsidP="004619E2">
      <w:pPr>
        <w:autoSpaceDE w:val="0"/>
        <w:autoSpaceDN w:val="0"/>
        <w:adjustRightInd w:val="0"/>
        <w:ind w:firstLine="700"/>
        <w:jc w:val="right"/>
        <w:outlineLvl w:val="1"/>
      </w:pPr>
      <w:r>
        <w:t>Приложение № 4</w:t>
      </w:r>
    </w:p>
    <w:p w:rsidR="004619E2" w:rsidRDefault="004619E2" w:rsidP="004619E2">
      <w:pPr>
        <w:autoSpaceDE w:val="0"/>
        <w:autoSpaceDN w:val="0"/>
        <w:adjustRightInd w:val="0"/>
        <w:ind w:firstLine="700"/>
        <w:jc w:val="right"/>
      </w:pPr>
      <w:r w:rsidRPr="007B62F9">
        <w:t xml:space="preserve">к Порядку проведения </w:t>
      </w:r>
    </w:p>
    <w:p w:rsidR="004619E2" w:rsidRPr="00A6563C" w:rsidRDefault="004619E2" w:rsidP="004619E2">
      <w:pPr>
        <w:autoSpaceDE w:val="0"/>
        <w:autoSpaceDN w:val="0"/>
        <w:adjustRightInd w:val="0"/>
        <w:ind w:firstLine="700"/>
        <w:jc w:val="right"/>
        <w:rPr>
          <w:rFonts w:eastAsia="Calibri"/>
          <w:bCs/>
          <w:sz w:val="28"/>
          <w:szCs w:val="28"/>
          <w:lang w:eastAsia="en-US"/>
        </w:rPr>
      </w:pPr>
      <w:r>
        <w:t xml:space="preserve">                                                                мониторинга качества финансового                                                                                                                                      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</w:pPr>
      <w:r w:rsidRPr="007B62F9">
        <w:t>менеджмента в отношении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t xml:space="preserve">                                                                                  </w:t>
      </w:r>
      <w:r w:rsidRPr="00690AC1">
        <w:rPr>
          <w:color w:val="000000" w:themeColor="text1"/>
        </w:rPr>
        <w:t xml:space="preserve">подведомственных </w:t>
      </w:r>
      <w:r>
        <w:rPr>
          <w:color w:val="000000" w:themeColor="text1"/>
        </w:rPr>
        <w:t>администраторов</w:t>
      </w:r>
    </w:p>
    <w:p w:rsidR="004619E2" w:rsidRPr="00690AC1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rPr>
          <w:color w:val="000000" w:themeColor="text1"/>
        </w:rPr>
        <w:t>бюджетных средств</w:t>
      </w:r>
    </w:p>
    <w:p w:rsidR="004619E2" w:rsidRPr="007B62F9" w:rsidRDefault="004619E2" w:rsidP="004619E2">
      <w:pPr>
        <w:autoSpaceDE w:val="0"/>
        <w:autoSpaceDN w:val="0"/>
        <w:adjustRightInd w:val="0"/>
        <w:ind w:left="7380" w:firstLine="700"/>
        <w:outlineLvl w:val="1"/>
      </w:pPr>
    </w:p>
    <w:p w:rsidR="004619E2" w:rsidRPr="00A6563C" w:rsidRDefault="004619E2" w:rsidP="004619E2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4619E2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 w:rsidRPr="00A6563C">
        <w:rPr>
          <w:rFonts w:eastAsia="Calibri"/>
          <w:bCs/>
          <w:sz w:val="22"/>
          <w:szCs w:val="22"/>
          <w:lang w:eastAsia="en-US"/>
        </w:rPr>
        <w:t>СВОДНЫЙ РЕЙТИНГ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МУНИЦИПАЛЬНЫХ КАЗЕННЫХ УЧРЕЖДЕНИЙ,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ПОДВЕДОМСТВЕННЫХ АДМИНИСТРАЦИИ СОРОЧИНСКОГО ГОРОДСКОГО ОКРУГА ОРЕНБУРГСКОЙ ОБЛАСТИ</w:t>
      </w:r>
      <w:r w:rsidR="00123BA2">
        <w:rPr>
          <w:rFonts w:eastAsia="Calibri"/>
          <w:bCs/>
          <w:sz w:val="22"/>
          <w:szCs w:val="22"/>
          <w:lang w:eastAsia="en-US"/>
        </w:rPr>
        <w:t xml:space="preserve"> 202</w:t>
      </w:r>
      <w:r w:rsidR="001966AA">
        <w:rPr>
          <w:rFonts w:eastAsia="Calibri"/>
          <w:bCs/>
          <w:sz w:val="22"/>
          <w:szCs w:val="22"/>
          <w:lang w:eastAsia="en-US"/>
        </w:rPr>
        <w:t>0</w:t>
      </w:r>
      <w:r w:rsidR="00123BA2">
        <w:rPr>
          <w:rFonts w:eastAsia="Calibri"/>
          <w:bCs/>
          <w:sz w:val="22"/>
          <w:szCs w:val="22"/>
          <w:lang w:eastAsia="en-US"/>
        </w:rPr>
        <w:t>г.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150"/>
        <w:gridCol w:w="1727"/>
        <w:gridCol w:w="1984"/>
        <w:gridCol w:w="1898"/>
      </w:tblGrid>
      <w:tr w:rsidR="004619E2" w:rsidRPr="00A6563C" w:rsidTr="007C25C9">
        <w:trPr>
          <w:cantSplit/>
          <w:trHeight w:val="72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N </w:t>
            </w:r>
            <w:r w:rsidRPr="00A6563C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подведомственных учреждений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Рейтинговая </w:t>
            </w:r>
            <w:r w:rsidRPr="00A6563C">
              <w:rPr>
                <w:sz w:val="28"/>
                <w:szCs w:val="28"/>
              </w:rPr>
              <w:br/>
              <w:t>оценка (R)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Суммарная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(КФМ)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Максимальная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(MAX)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2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4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5</w:t>
            </w:r>
          </w:p>
        </w:tc>
      </w:tr>
      <w:tr w:rsidR="00123BA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«Многофункциональный центр предоставления государственных и муниципальных услуг»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77B5F">
              <w:rPr>
                <w:sz w:val="28"/>
                <w:szCs w:val="28"/>
              </w:rPr>
              <w:t>6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77B5F">
              <w:rPr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123BA2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7C25C9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«Хозяйственная группа по обслуживанию органов местного самоуправления»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4E5138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77B5F">
              <w:rPr>
                <w:sz w:val="28"/>
                <w:szCs w:val="28"/>
              </w:rPr>
              <w:t>6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77B5F">
              <w:rPr>
                <w:sz w:val="28"/>
                <w:szCs w:val="28"/>
              </w:rPr>
              <w:t>7</w:t>
            </w:r>
          </w:p>
        </w:tc>
      </w:tr>
    </w:tbl>
    <w:p w:rsidR="004619E2" w:rsidRPr="00A6563C" w:rsidRDefault="004619E2" w:rsidP="004619E2">
      <w:pPr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p w:rsidR="004619E2" w:rsidRPr="00A6563C" w:rsidRDefault="004619E2" w:rsidP="004619E2">
      <w:pPr>
        <w:spacing w:before="20" w:after="20"/>
        <w:jc w:val="both"/>
        <w:rPr>
          <w:rFonts w:eastAsia="Calibri"/>
          <w:bCs/>
          <w:sz w:val="28"/>
          <w:szCs w:val="28"/>
          <w:lang w:eastAsia="en-US"/>
        </w:rPr>
      </w:pPr>
    </w:p>
    <w:p w:rsidR="004619E2" w:rsidRPr="009A3191" w:rsidRDefault="004619E2" w:rsidP="004619E2">
      <w:pPr>
        <w:autoSpaceDE w:val="0"/>
        <w:autoSpaceDN w:val="0"/>
        <w:adjustRightInd w:val="0"/>
        <w:ind w:left="7380" w:firstLine="700"/>
        <w:outlineLvl w:val="1"/>
        <w:rPr>
          <w:color w:val="FF0000"/>
        </w:rPr>
      </w:pPr>
    </w:p>
    <w:p w:rsidR="00174685" w:rsidRDefault="00174685"/>
    <w:sectPr w:rsidR="00174685" w:rsidSect="0018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9E7"/>
    <w:rsid w:val="00123BA2"/>
    <w:rsid w:val="00174685"/>
    <w:rsid w:val="001966AA"/>
    <w:rsid w:val="004619E2"/>
    <w:rsid w:val="004E5138"/>
    <w:rsid w:val="0051137C"/>
    <w:rsid w:val="00577B5F"/>
    <w:rsid w:val="007939E7"/>
    <w:rsid w:val="007C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D285A"/>
  <w15:chartTrackingRefBased/>
  <w15:docId w15:val="{BBEA3014-94FA-4F8D-B714-490018F9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</cp:lastModifiedBy>
  <cp:revision>7</cp:revision>
  <cp:lastPrinted>2023-02-28T05:35:00Z</cp:lastPrinted>
  <dcterms:created xsi:type="dcterms:W3CDTF">2021-02-09T11:21:00Z</dcterms:created>
  <dcterms:modified xsi:type="dcterms:W3CDTF">2026-02-26T06:14:00Z</dcterms:modified>
</cp:coreProperties>
</file>